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372E07" w:rsidRDefault="007B48E2" w14:paraId="572BEEAE" w14:textId="77777777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FA3F24" w:rsidR="00372E07" w:rsidP="1690660E" w:rsidRDefault="007B48E2" w14:paraId="4B70739C" w14:textId="53EBF7CF">
      <w:pPr>
        <w:ind w:left="262"/>
        <w:jc w:val="both"/>
        <w:rPr>
          <w:rFonts w:ascii="Garamond" w:hAnsi="Garamond"/>
          <w:b w:val="1"/>
          <w:bCs w:val="1"/>
        </w:rPr>
      </w:pPr>
      <w:r w:rsidRPr="00FA3F24" w:rsidR="007B48E2">
        <w:rPr>
          <w:rFonts w:ascii="Garamond" w:hAnsi="Garamond"/>
          <w:spacing w:val="-2"/>
        </w:rPr>
        <w:t>Bogotá</w:t>
      </w:r>
      <w:r w:rsidRPr="00FA3F24" w:rsidR="007B48E2">
        <w:rPr>
          <w:rFonts w:ascii="Garamond" w:hAnsi="Garamond"/>
          <w:spacing w:val="-7"/>
        </w:rPr>
        <w:t xml:space="preserve"> </w:t>
      </w:r>
      <w:r w:rsidRPr="00FA3F24" w:rsidR="007B48E2">
        <w:rPr>
          <w:rFonts w:ascii="Garamond" w:hAnsi="Garamond"/>
          <w:spacing w:val="-2"/>
        </w:rPr>
        <w:t>D.C.,</w:t>
      </w:r>
      <w:r w:rsidRPr="00FA3F24" w:rsidR="007B48E2">
        <w:rPr>
          <w:rFonts w:ascii="Garamond" w:hAnsi="Garamond"/>
          <w:spacing w:val="-7"/>
        </w:rPr>
        <w:t xml:space="preserve"> </w:t>
      </w:r>
      <w:r w:rsidRPr="1690660E" w:rsidR="2F6EB14E">
        <w:rPr>
          <w:rFonts w:ascii="Garamond" w:hAnsi="Garamond"/>
          <w:b w:val="1"/>
          <w:bCs w:val="1"/>
          <w:spacing w:val="-2"/>
        </w:rPr>
        <w:t>05</w:t>
      </w:r>
      <w:r w:rsidRPr="1690660E" w:rsidR="007B48E2">
        <w:rPr>
          <w:rFonts w:ascii="Garamond" w:hAnsi="Garamond"/>
          <w:b w:val="1"/>
          <w:bCs w:val="1"/>
          <w:spacing w:val="-2"/>
        </w:rPr>
        <w:t>/0</w:t>
      </w:r>
      <w:r w:rsidRPr="1690660E" w:rsidR="61EA38E1">
        <w:rPr>
          <w:rFonts w:ascii="Garamond" w:hAnsi="Garamond"/>
          <w:b w:val="1"/>
          <w:bCs w:val="1"/>
          <w:spacing w:val="-2"/>
        </w:rPr>
        <w:t>8</w:t>
      </w:r>
      <w:r w:rsidRPr="1690660E" w:rsidR="007B48E2">
        <w:rPr>
          <w:rFonts w:ascii="Garamond" w:hAnsi="Garamond"/>
          <w:b w:val="1"/>
          <w:bCs w:val="1"/>
          <w:spacing w:val="-2"/>
        </w:rPr>
        <w:t>/2025</w:t>
      </w:r>
      <w:r w:rsidRPr="1690660E" w:rsidR="007B48E2">
        <w:rPr>
          <w:rFonts w:ascii="Garamond" w:hAnsi="Garamond"/>
          <w:b w:val="1"/>
          <w:bCs w:val="1"/>
          <w:spacing w:val="-5"/>
        </w:rPr>
        <w:t xml:space="preserve"> </w:t>
      </w:r>
    </w:p>
    <w:p w:rsidRPr="00FA3F24" w:rsidR="00372E07" w:rsidRDefault="00372E07" w14:paraId="340FFED1" w14:textId="77777777">
      <w:pPr>
        <w:spacing w:before="129" w:after="1"/>
        <w:rPr>
          <w:rFonts w:ascii="Garamond" w:hAnsi="Garamond"/>
          <w:b/>
        </w:rPr>
      </w:pPr>
    </w:p>
    <w:tbl>
      <w:tblPr>
        <w:tblStyle w:val="TableNormal"/>
        <w:tblW w:w="8949" w:type="dxa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6386"/>
      </w:tblGrid>
      <w:tr w:rsidRPr="00FA3F24" w:rsidR="00372E07" w:rsidTr="1690660E" w14:paraId="47E953DC" w14:textId="77777777">
        <w:trPr>
          <w:trHeight w:val="285"/>
        </w:trPr>
        <w:tc>
          <w:tcPr>
            <w:tcW w:w="2563" w:type="dxa"/>
            <w:tcMar/>
          </w:tcPr>
          <w:p w:rsidRPr="00FA3F24" w:rsidR="00372E07" w:rsidRDefault="007B48E2" w14:paraId="64AF54EA" w14:textId="77777777">
            <w:pPr>
              <w:pStyle w:val="TableParagraph"/>
              <w:rPr>
                <w:rFonts w:ascii="Garamond" w:hAnsi="Garamond"/>
                <w:b/>
              </w:rPr>
            </w:pPr>
            <w:r w:rsidRPr="00FA3F24">
              <w:rPr>
                <w:rFonts w:ascii="Garamond" w:hAnsi="Garamond"/>
                <w:b/>
              </w:rPr>
              <w:t>EXPEDIENTE</w:t>
            </w:r>
            <w:r w:rsidRPr="00FA3F24">
              <w:rPr>
                <w:rFonts w:ascii="Garamond" w:hAnsi="Garamond"/>
                <w:b/>
                <w:spacing w:val="51"/>
              </w:rPr>
              <w:t xml:space="preserve"> </w:t>
            </w:r>
            <w:r w:rsidRPr="00FA3F24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6386" w:type="dxa"/>
            <w:tcMar/>
          </w:tcPr>
          <w:p w:rsidRPr="00FA3F24" w:rsidR="00372E07" w:rsidRDefault="00E24D34" w14:paraId="35598FAB" w14:textId="18BB3578">
            <w:pPr>
              <w:pStyle w:val="TableParagraph"/>
              <w:rPr>
                <w:rFonts w:ascii="Garamond" w:hAnsi="Garamond"/>
                <w:b/>
              </w:rPr>
            </w:pPr>
            <w:r w:rsidRPr="00E24D34">
              <w:rPr>
                <w:rFonts w:ascii="Garamond" w:hAnsi="Garamond"/>
                <w:b/>
              </w:rPr>
              <w:t>202556349010</w:t>
            </w:r>
            <w:r>
              <w:rPr>
                <w:rFonts w:ascii="Garamond" w:hAnsi="Garamond"/>
                <w:b/>
              </w:rPr>
              <w:t>3041</w:t>
            </w:r>
            <w:r w:rsidRPr="00E24D34">
              <w:rPr>
                <w:rFonts w:ascii="Garamond" w:hAnsi="Garamond"/>
                <w:b/>
              </w:rPr>
              <w:t>E</w:t>
            </w:r>
          </w:p>
        </w:tc>
      </w:tr>
      <w:tr w:rsidRPr="00FA3F24" w:rsidR="00372E07" w:rsidTr="1690660E" w14:paraId="20C1987B" w14:textId="77777777">
        <w:trPr>
          <w:trHeight w:val="510"/>
        </w:trPr>
        <w:tc>
          <w:tcPr>
            <w:tcW w:w="2563" w:type="dxa"/>
            <w:tcMar/>
          </w:tcPr>
          <w:p w:rsidRPr="00FA3F24" w:rsidR="00372E07" w:rsidP="00117473" w:rsidRDefault="007B48E2" w14:paraId="5D42F65D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FA3F24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6386" w:type="dxa"/>
            <w:tcMar/>
          </w:tcPr>
          <w:p w:rsidRPr="00FA3F24" w:rsidR="00A5325B" w:rsidP="00A5325B" w:rsidRDefault="00A5325B" w14:paraId="0382E8FF" w14:textId="58E266FA">
            <w:pPr>
              <w:pStyle w:val="TableParagraph"/>
              <w:rPr>
                <w:rFonts w:ascii="Garamond" w:hAnsi="Garamond"/>
                <w:b/>
              </w:rPr>
            </w:pPr>
            <w:r w:rsidRPr="00FA3F24">
              <w:rPr>
                <w:rFonts w:ascii="Garamond" w:hAnsi="Garamond"/>
                <w:b/>
              </w:rPr>
              <w:t xml:space="preserve">PROPIETARIO Y/O </w:t>
            </w:r>
            <w:r w:rsidRPr="00FA3F24" w:rsidR="00FA3F24">
              <w:rPr>
                <w:rFonts w:ascii="Garamond" w:hAnsi="Garamond"/>
                <w:b/>
              </w:rPr>
              <w:t>RESPONSABLE DE LA ACTIVIDAD ECONÓMICA</w:t>
            </w:r>
          </w:p>
          <w:p w:rsidRPr="00FA3F24" w:rsidR="0067164E" w:rsidRDefault="0067164E" w14:paraId="6CF226A6" w14:textId="00C02D64">
            <w:pPr>
              <w:pStyle w:val="TableParagraph"/>
              <w:rPr>
                <w:rFonts w:ascii="Garamond" w:hAnsi="Garamond"/>
                <w:b/>
              </w:rPr>
            </w:pPr>
          </w:p>
        </w:tc>
      </w:tr>
      <w:tr w:rsidRPr="00FA3F24" w:rsidR="00FA3F24" w:rsidTr="1690660E" w14:paraId="2582CDD1" w14:textId="77777777">
        <w:trPr>
          <w:trHeight w:val="510"/>
        </w:trPr>
        <w:tc>
          <w:tcPr>
            <w:tcW w:w="2563" w:type="dxa"/>
            <w:tcMar/>
          </w:tcPr>
          <w:p w:rsidRPr="00FA3F24" w:rsidR="00FA3F24" w:rsidP="00117473" w:rsidRDefault="00FA3F24" w14:paraId="6C52FE41" w14:textId="2C9150EB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FA3F24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6386" w:type="dxa"/>
            <w:tcMar/>
          </w:tcPr>
          <w:p w:rsidRPr="00FA3F24" w:rsidR="00FA3F24" w:rsidP="00A5325B" w:rsidRDefault="00E24D34" w14:paraId="46F0F8BA" w14:textId="4CBF7F83">
            <w:pPr>
              <w:pStyle w:val="TableParagraph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DIAGONAL 49 </w:t>
            </w:r>
            <w:r w:rsidR="0006214D">
              <w:rPr>
                <w:rFonts w:ascii="Garamond" w:hAnsi="Garamond"/>
                <w:b/>
              </w:rPr>
              <w:t>A # 53 – 66 LOCAL 2</w:t>
            </w:r>
          </w:p>
        </w:tc>
      </w:tr>
      <w:tr w:rsidRPr="00FA3F24" w:rsidR="00372E07" w:rsidTr="1690660E" w14:paraId="5C13826A" w14:textId="77777777">
        <w:trPr>
          <w:trHeight w:val="533"/>
        </w:trPr>
        <w:tc>
          <w:tcPr>
            <w:tcW w:w="2563" w:type="dxa"/>
            <w:tcMar/>
          </w:tcPr>
          <w:p w:rsidRPr="00FA3F24" w:rsidR="00372E07" w:rsidRDefault="007B48E2" w14:paraId="3E0368FF" w14:textId="77777777">
            <w:pPr>
              <w:pStyle w:val="TableParagraph"/>
              <w:rPr>
                <w:rFonts w:ascii="Garamond" w:hAnsi="Garamond"/>
                <w:b/>
              </w:rPr>
            </w:pPr>
            <w:r w:rsidRPr="00FA3F24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6386" w:type="dxa"/>
            <w:tcMar/>
          </w:tcPr>
          <w:p w:rsidRPr="00FA3F24" w:rsidR="00372E07" w:rsidP="1690660E" w:rsidRDefault="0006214D" w14:paraId="23DFCEF6" w14:textId="7A199A64">
            <w:pPr>
              <w:pStyle w:val="TableParagraph"/>
              <w:spacing w:before="1" w:line="235" w:lineRule="auto"/>
              <w:rPr>
                <w:rFonts w:ascii="Garamond" w:hAnsi="Garamond"/>
                <w:b w:val="1"/>
                <w:bCs w:val="1"/>
              </w:rPr>
            </w:pPr>
            <w:r w:rsidRPr="1690660E" w:rsidR="0006214D">
              <w:rPr>
                <w:rFonts w:ascii="Garamond" w:hAnsi="Garamond"/>
                <w:b w:val="1"/>
                <w:bCs w:val="1"/>
                <w:spacing w:val="-4"/>
              </w:rPr>
              <w:t xml:space="preserve">94.5. Comercializar en el establecimiento artículos de mala calidad, caducados o adulterados que puedan constituís peligro para la salud </w:t>
            </w:r>
            <w:r w:rsidRPr="1690660E" w:rsidR="4351F971">
              <w:rPr>
                <w:rFonts w:ascii="Garamond" w:hAnsi="Garamond"/>
                <w:b w:val="1"/>
                <w:bCs w:val="1"/>
                <w:spacing w:val="-4"/>
              </w:rPr>
              <w:t>pública</w:t>
            </w:r>
            <w:r w:rsidRPr="1690660E" w:rsidR="0006214D">
              <w:rPr>
                <w:rFonts w:ascii="Garamond" w:hAnsi="Garamond"/>
                <w:b w:val="1"/>
                <w:bCs w:val="1"/>
                <w:spacing w:val="-4"/>
              </w:rPr>
              <w:t>.</w:t>
            </w:r>
          </w:p>
        </w:tc>
      </w:tr>
    </w:tbl>
    <w:p w:rsidRPr="00FA3F24" w:rsidR="00372E07" w:rsidRDefault="00372E07" w14:paraId="47006A4A" w14:textId="77777777">
      <w:pPr>
        <w:spacing w:before="21"/>
        <w:rPr>
          <w:rFonts w:ascii="Garamond" w:hAnsi="Garamond"/>
          <w:b/>
        </w:rPr>
      </w:pPr>
    </w:p>
    <w:p w:rsidRPr="0006214D" w:rsidR="00372E07" w:rsidP="0006214D" w:rsidRDefault="007B48E2" w14:paraId="75FA7258" w14:textId="2F7FADDA">
      <w:pPr>
        <w:spacing w:line="235" w:lineRule="auto"/>
        <w:ind w:left="262" w:right="254"/>
        <w:jc w:val="both"/>
        <w:rPr>
          <w:rFonts w:ascii="Garamond" w:hAnsi="Garamond"/>
          <w:b/>
        </w:rPr>
      </w:pPr>
      <w:r w:rsidRPr="00FA3F24">
        <w:rPr>
          <w:rFonts w:ascii="Garamond" w:hAnsi="Garamond"/>
          <w:spacing w:val="-2"/>
        </w:rPr>
        <w:t>Teniendo</w:t>
      </w:r>
      <w:r w:rsidRPr="00FA3F24">
        <w:rPr>
          <w:rFonts w:ascii="Garamond" w:hAnsi="Garamond"/>
          <w:spacing w:val="-7"/>
        </w:rPr>
        <w:t xml:space="preserve"> </w:t>
      </w:r>
      <w:r w:rsidRPr="00FA3F24">
        <w:rPr>
          <w:rFonts w:ascii="Garamond" w:hAnsi="Garamond"/>
          <w:spacing w:val="-2"/>
        </w:rPr>
        <w:t>en</w:t>
      </w:r>
      <w:r w:rsidRPr="00FA3F24">
        <w:rPr>
          <w:rFonts w:ascii="Garamond" w:hAnsi="Garamond"/>
          <w:spacing w:val="-7"/>
        </w:rPr>
        <w:t xml:space="preserve"> </w:t>
      </w:r>
      <w:r w:rsidRPr="00FA3F24">
        <w:rPr>
          <w:rFonts w:ascii="Garamond" w:hAnsi="Garamond"/>
          <w:spacing w:val="-2"/>
        </w:rPr>
        <w:t>cuenta</w:t>
      </w:r>
      <w:r w:rsidRPr="00FA3F24">
        <w:rPr>
          <w:rFonts w:ascii="Garamond" w:hAnsi="Garamond"/>
          <w:spacing w:val="-6"/>
        </w:rPr>
        <w:t xml:space="preserve"> </w:t>
      </w:r>
      <w:r w:rsidRPr="00FA3F24">
        <w:rPr>
          <w:rFonts w:ascii="Garamond" w:hAnsi="Garamond"/>
          <w:spacing w:val="-2"/>
        </w:rPr>
        <w:t>que</w:t>
      </w:r>
      <w:r w:rsidRPr="00FA3F24">
        <w:rPr>
          <w:rFonts w:ascii="Garamond" w:hAnsi="Garamond"/>
          <w:spacing w:val="-8"/>
        </w:rPr>
        <w:t xml:space="preserve"> </w:t>
      </w:r>
      <w:r w:rsidRPr="00FA3F24">
        <w:rPr>
          <w:rFonts w:ascii="Garamond" w:hAnsi="Garamond"/>
          <w:spacing w:val="-2"/>
        </w:rPr>
        <w:t>se</w:t>
      </w:r>
      <w:r w:rsidRPr="00FA3F24">
        <w:rPr>
          <w:rFonts w:ascii="Garamond" w:hAnsi="Garamond"/>
          <w:spacing w:val="-6"/>
        </w:rPr>
        <w:t xml:space="preserve"> </w:t>
      </w:r>
      <w:r w:rsidRPr="00FA3F24">
        <w:rPr>
          <w:rFonts w:ascii="Garamond" w:hAnsi="Garamond"/>
          <w:spacing w:val="-2"/>
        </w:rPr>
        <w:t>encuentra</w:t>
      </w:r>
      <w:r w:rsidRPr="00FA3F24">
        <w:rPr>
          <w:rFonts w:ascii="Garamond" w:hAnsi="Garamond"/>
          <w:spacing w:val="-6"/>
        </w:rPr>
        <w:t xml:space="preserve"> </w:t>
      </w:r>
      <w:r w:rsidRPr="00FA3F24">
        <w:rPr>
          <w:rFonts w:ascii="Garamond" w:hAnsi="Garamond"/>
          <w:spacing w:val="-2"/>
        </w:rPr>
        <w:t>en</w:t>
      </w:r>
      <w:r w:rsidRPr="00FA3F24">
        <w:rPr>
          <w:rFonts w:ascii="Garamond" w:hAnsi="Garamond"/>
          <w:spacing w:val="-7"/>
        </w:rPr>
        <w:t xml:space="preserve"> </w:t>
      </w:r>
      <w:r w:rsidRPr="00FA3F24">
        <w:rPr>
          <w:rFonts w:ascii="Garamond" w:hAnsi="Garamond"/>
          <w:spacing w:val="-2"/>
        </w:rPr>
        <w:t>el</w:t>
      </w:r>
      <w:r w:rsidRPr="00FA3F24">
        <w:rPr>
          <w:rFonts w:ascii="Garamond" w:hAnsi="Garamond"/>
          <w:spacing w:val="-9"/>
        </w:rPr>
        <w:t xml:space="preserve"> </w:t>
      </w:r>
      <w:r w:rsidRPr="00FA3F24">
        <w:rPr>
          <w:rFonts w:ascii="Garamond" w:hAnsi="Garamond"/>
          <w:spacing w:val="-2"/>
        </w:rPr>
        <w:t>despacho</w:t>
      </w:r>
      <w:r w:rsidRPr="00FA3F24">
        <w:rPr>
          <w:rFonts w:ascii="Garamond" w:hAnsi="Garamond"/>
          <w:spacing w:val="-7"/>
        </w:rPr>
        <w:t xml:space="preserve"> </w:t>
      </w:r>
      <w:r w:rsidRPr="00FA3F24">
        <w:rPr>
          <w:rFonts w:ascii="Garamond" w:hAnsi="Garamond"/>
          <w:spacing w:val="-2"/>
        </w:rPr>
        <w:t>el</w:t>
      </w:r>
      <w:r w:rsidRPr="00FA3F24">
        <w:rPr>
          <w:rFonts w:ascii="Garamond" w:hAnsi="Garamond"/>
          <w:spacing w:val="-7"/>
        </w:rPr>
        <w:t xml:space="preserve"> </w:t>
      </w:r>
      <w:r w:rsidRPr="00FA3F24">
        <w:rPr>
          <w:rFonts w:ascii="Garamond" w:hAnsi="Garamond"/>
          <w:spacing w:val="-2"/>
        </w:rPr>
        <w:t>Expediente</w:t>
      </w:r>
      <w:r w:rsidRPr="00FA3F24">
        <w:rPr>
          <w:rFonts w:ascii="Garamond" w:hAnsi="Garamond"/>
          <w:spacing w:val="-6"/>
        </w:rPr>
        <w:t xml:space="preserve"> </w:t>
      </w:r>
      <w:r w:rsidRPr="00FA3F24">
        <w:rPr>
          <w:rFonts w:ascii="Garamond" w:hAnsi="Garamond"/>
          <w:spacing w:val="-2"/>
        </w:rPr>
        <w:t>No.</w:t>
      </w:r>
      <w:r w:rsidRPr="00FA3F24" w:rsidR="00FA3F24">
        <w:rPr>
          <w:rFonts w:ascii="Garamond" w:hAnsi="Garamond"/>
          <w:b/>
          <w:spacing w:val="-2"/>
        </w:rPr>
        <w:t xml:space="preserve"> </w:t>
      </w:r>
      <w:r w:rsidRPr="00E24D34" w:rsidR="0006214D">
        <w:rPr>
          <w:rFonts w:ascii="Garamond" w:hAnsi="Garamond"/>
          <w:b/>
        </w:rPr>
        <w:t>202556349010</w:t>
      </w:r>
      <w:r w:rsidR="0006214D">
        <w:rPr>
          <w:rFonts w:ascii="Garamond" w:hAnsi="Garamond"/>
          <w:b/>
        </w:rPr>
        <w:t>3041</w:t>
      </w:r>
      <w:r w:rsidRPr="00E24D34" w:rsidR="0006214D">
        <w:rPr>
          <w:rFonts w:ascii="Garamond" w:hAnsi="Garamond"/>
          <w:b/>
        </w:rPr>
        <w:t>E</w:t>
      </w:r>
      <w:r w:rsidRPr="00FA3F24" w:rsidR="00F37B3E">
        <w:rPr>
          <w:rFonts w:ascii="Garamond" w:hAnsi="Garamond"/>
          <w:spacing w:val="-2"/>
        </w:rPr>
        <w:t xml:space="preserve"> </w:t>
      </w:r>
      <w:r w:rsidRPr="00FA3F24">
        <w:rPr>
          <w:rFonts w:ascii="Garamond" w:hAnsi="Garamond"/>
          <w:spacing w:val="-2"/>
        </w:rPr>
        <w:t>y</w:t>
      </w:r>
      <w:r w:rsidRPr="00FA3F24">
        <w:rPr>
          <w:rFonts w:ascii="Garamond" w:hAnsi="Garamond"/>
          <w:spacing w:val="-6"/>
        </w:rPr>
        <w:t xml:space="preserve"> </w:t>
      </w:r>
      <w:r w:rsidRPr="00FA3F24">
        <w:rPr>
          <w:rFonts w:ascii="Garamond" w:hAnsi="Garamond"/>
          <w:spacing w:val="-2"/>
        </w:rPr>
        <w:t>una</w:t>
      </w:r>
      <w:r w:rsidRPr="00FA3F24">
        <w:rPr>
          <w:rFonts w:ascii="Garamond" w:hAnsi="Garamond"/>
          <w:spacing w:val="-8"/>
        </w:rPr>
        <w:t xml:space="preserve"> </w:t>
      </w:r>
      <w:r w:rsidRPr="00FA3F24">
        <w:rPr>
          <w:rFonts w:ascii="Garamond" w:hAnsi="Garamond"/>
          <w:spacing w:val="-2"/>
        </w:rPr>
        <w:t>vez</w:t>
      </w:r>
      <w:r w:rsidRPr="00FA3F24">
        <w:rPr>
          <w:rFonts w:ascii="Garamond" w:hAnsi="Garamond"/>
          <w:spacing w:val="-8"/>
        </w:rPr>
        <w:t xml:space="preserve"> </w:t>
      </w:r>
      <w:r w:rsidRPr="00FA3F24">
        <w:rPr>
          <w:rFonts w:ascii="Garamond" w:hAnsi="Garamond"/>
          <w:spacing w:val="-2"/>
        </w:rPr>
        <w:t xml:space="preserve">estudiado </w:t>
      </w:r>
      <w:r w:rsidRPr="00FA3F24">
        <w:rPr>
          <w:rFonts w:ascii="Garamond" w:hAnsi="Garamond"/>
        </w:rPr>
        <w:t>el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</w:rPr>
        <w:t>misma,</w:t>
      </w:r>
      <w:r w:rsidRPr="00FA3F24">
        <w:rPr>
          <w:rFonts w:ascii="Garamond" w:hAnsi="Garamond"/>
          <w:spacing w:val="-6"/>
        </w:rPr>
        <w:t xml:space="preserve"> </w:t>
      </w:r>
      <w:r w:rsidRPr="00FA3F24">
        <w:rPr>
          <w:rFonts w:ascii="Garamond" w:hAnsi="Garamond"/>
        </w:rPr>
        <w:t>observa</w:t>
      </w:r>
      <w:r w:rsidRPr="00FA3F24">
        <w:rPr>
          <w:rFonts w:ascii="Garamond" w:hAnsi="Garamond"/>
          <w:spacing w:val="-5"/>
        </w:rPr>
        <w:t xml:space="preserve"> </w:t>
      </w:r>
      <w:r w:rsidRPr="00FA3F24" w:rsidR="0004087D">
        <w:rPr>
          <w:rFonts w:ascii="Garamond" w:hAnsi="Garamond"/>
        </w:rPr>
        <w:t>esta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</w:rPr>
        <w:t>instancia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</w:rPr>
        <w:t>que</w:t>
      </w:r>
      <w:r w:rsidRPr="00FA3F24">
        <w:rPr>
          <w:rFonts w:ascii="Garamond" w:hAnsi="Garamond"/>
          <w:spacing w:val="-3"/>
        </w:rPr>
        <w:t xml:space="preserve"> </w:t>
      </w:r>
      <w:r w:rsidRPr="00FA3F24">
        <w:rPr>
          <w:rFonts w:ascii="Garamond" w:hAnsi="Garamond"/>
          <w:b/>
        </w:rPr>
        <w:t>Si</w:t>
      </w:r>
      <w:r w:rsidRPr="00FA3F24">
        <w:rPr>
          <w:rFonts w:ascii="Garamond" w:hAnsi="Garamond"/>
          <w:b/>
          <w:spacing w:val="-6"/>
        </w:rPr>
        <w:t xml:space="preserve"> </w:t>
      </w:r>
      <w:r w:rsidRPr="00FA3F24">
        <w:rPr>
          <w:rFonts w:ascii="Garamond" w:hAnsi="Garamond"/>
        </w:rPr>
        <w:t>es</w:t>
      </w:r>
      <w:r w:rsidRPr="00FA3F24">
        <w:rPr>
          <w:rFonts w:ascii="Garamond" w:hAnsi="Garamond"/>
          <w:spacing w:val="-6"/>
        </w:rPr>
        <w:t xml:space="preserve"> </w:t>
      </w:r>
      <w:r w:rsidRPr="00FA3F24">
        <w:rPr>
          <w:rFonts w:ascii="Garamond" w:hAnsi="Garamond"/>
        </w:rPr>
        <w:t>competente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</w:rPr>
        <w:t>para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</w:rPr>
        <w:t>adelantar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</w:rPr>
        <w:t>la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</w:rPr>
        <w:t>misma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</w:rPr>
        <w:t>de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</w:rPr>
        <w:t>conformidad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</w:rPr>
        <w:t>con</w:t>
      </w:r>
      <w:r w:rsidRPr="00FA3F24">
        <w:rPr>
          <w:rFonts w:ascii="Garamond" w:hAnsi="Garamond"/>
          <w:spacing w:val="-6"/>
        </w:rPr>
        <w:t xml:space="preserve"> </w:t>
      </w:r>
      <w:r w:rsidRPr="00FA3F24">
        <w:rPr>
          <w:rFonts w:ascii="Garamond" w:hAnsi="Garamond"/>
        </w:rPr>
        <w:t>el</w:t>
      </w:r>
      <w:r w:rsidRPr="00FA3F24">
        <w:rPr>
          <w:rFonts w:ascii="Garamond" w:hAnsi="Garamond"/>
          <w:spacing w:val="-1"/>
        </w:rPr>
        <w:t xml:space="preserve"> </w:t>
      </w:r>
      <w:r w:rsidRPr="00FA3F24">
        <w:rPr>
          <w:rFonts w:ascii="Garamond" w:hAnsi="Garamond"/>
          <w:b/>
        </w:rPr>
        <w:t>Artículo</w:t>
      </w:r>
      <w:r w:rsidRPr="00FA3F24" w:rsidR="0067164E">
        <w:rPr>
          <w:rFonts w:ascii="Garamond" w:hAnsi="Garamond"/>
          <w:b/>
        </w:rPr>
        <w:t xml:space="preserve"> </w:t>
      </w:r>
      <w:r w:rsidR="0006214D">
        <w:rPr>
          <w:rFonts w:ascii="Garamond" w:hAnsi="Garamond"/>
          <w:b/>
          <w:spacing w:val="-4"/>
        </w:rPr>
        <w:t xml:space="preserve">94.5. Comercializar en el establecimiento artículos de mala calidad, caducados o adulterados que puedan constituís peligro para la salud </w:t>
      </w:r>
      <w:r w:rsidR="0006214D">
        <w:rPr>
          <w:rFonts w:ascii="Garamond" w:hAnsi="Garamond"/>
          <w:b/>
          <w:spacing w:val="-4"/>
        </w:rPr>
        <w:t>pública</w:t>
      </w:r>
      <w:r w:rsidR="0006214D">
        <w:rPr>
          <w:rFonts w:ascii="Garamond" w:hAnsi="Garamond"/>
          <w:b/>
        </w:rPr>
        <w:t>.</w:t>
      </w:r>
      <w:r w:rsidRPr="00FA3F24">
        <w:rPr>
          <w:rFonts w:ascii="Garamond" w:hAnsi="Garamond"/>
          <w:b/>
        </w:rPr>
        <w:t xml:space="preserve">, </w:t>
      </w:r>
      <w:r w:rsidRPr="00FA3F24">
        <w:rPr>
          <w:rFonts w:ascii="Garamond" w:hAnsi="Garamond"/>
        </w:rPr>
        <w:t xml:space="preserve">del </w:t>
      </w:r>
      <w:r w:rsidRPr="00FA3F24">
        <w:rPr>
          <w:rFonts w:ascii="Garamond" w:hAnsi="Garamond"/>
          <w:spacing w:val="-2"/>
        </w:rPr>
        <w:t>Código</w:t>
      </w:r>
      <w:r w:rsidRPr="00FA3F24">
        <w:rPr>
          <w:rFonts w:ascii="Garamond" w:hAnsi="Garamond"/>
          <w:spacing w:val="-6"/>
        </w:rPr>
        <w:t xml:space="preserve"> </w:t>
      </w:r>
      <w:r w:rsidRPr="00FA3F24">
        <w:rPr>
          <w:rFonts w:ascii="Garamond" w:hAnsi="Garamond"/>
          <w:spacing w:val="-2"/>
        </w:rPr>
        <w:t>Nacional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de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Policía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y</w:t>
      </w:r>
      <w:r w:rsidRPr="00FA3F24">
        <w:rPr>
          <w:rFonts w:ascii="Garamond" w:hAnsi="Garamond"/>
          <w:spacing w:val="-7"/>
        </w:rPr>
        <w:t xml:space="preserve"> </w:t>
      </w:r>
      <w:r w:rsidRPr="00FA3F24">
        <w:rPr>
          <w:rFonts w:ascii="Garamond" w:hAnsi="Garamond"/>
          <w:spacing w:val="-2"/>
        </w:rPr>
        <w:t>Convivencia (Ley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1801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de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2016)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y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demás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  <w:spacing w:val="-2"/>
        </w:rPr>
        <w:t>normas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  <w:spacing w:val="-2"/>
        </w:rPr>
        <w:t>concordantes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  <w:spacing w:val="-2"/>
        </w:rPr>
        <w:t>y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vigentes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sobre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la materia.</w:t>
      </w:r>
    </w:p>
    <w:p w:rsidRPr="00FA3F24" w:rsidR="00372E07" w:rsidRDefault="00372E07" w14:paraId="24019587" w14:textId="77777777">
      <w:pPr>
        <w:spacing w:before="109"/>
        <w:rPr>
          <w:rFonts w:ascii="Garamond" w:hAnsi="Garamond"/>
        </w:rPr>
      </w:pPr>
    </w:p>
    <w:p w:rsidR="00A072D3" w:rsidRDefault="007B48E2" w14:paraId="5CD523F0" w14:textId="7726DC0D">
      <w:pPr>
        <w:pStyle w:val="Ttulo"/>
        <w:rPr>
          <w:rFonts w:ascii="Garamond" w:hAnsi="Garamond"/>
          <w:spacing w:val="-2"/>
          <w:sz w:val="22"/>
          <w:szCs w:val="22"/>
        </w:rPr>
      </w:pPr>
      <w:r w:rsidRPr="00FA3F24">
        <w:rPr>
          <w:rFonts w:ascii="Garamond" w:hAnsi="Garamond"/>
          <w:spacing w:val="-2"/>
          <w:sz w:val="22"/>
          <w:szCs w:val="22"/>
        </w:rPr>
        <w:t>RESUELVE:</w:t>
      </w:r>
    </w:p>
    <w:p w:rsidRPr="00FA3F24" w:rsidR="00FA3F24" w:rsidRDefault="00FA3F24" w14:paraId="28D4E00D" w14:textId="77777777">
      <w:pPr>
        <w:pStyle w:val="Ttulo"/>
        <w:rPr>
          <w:rFonts w:ascii="Garamond" w:hAnsi="Garamond"/>
          <w:sz w:val="22"/>
          <w:szCs w:val="22"/>
          <w:u w:val="none"/>
        </w:rPr>
      </w:pPr>
    </w:p>
    <w:p w:rsidRPr="00FA3F24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FA3F24">
        <w:rPr>
          <w:rFonts w:ascii="Garamond" w:hAnsi="Garamond"/>
          <w:b/>
          <w:spacing w:val="-2"/>
          <w:sz w:val="22"/>
          <w:szCs w:val="22"/>
        </w:rPr>
        <w:t>PRIMERO: Avoca</w:t>
      </w:r>
      <w:r w:rsidRPr="00FA3F24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FA3F24">
        <w:rPr>
          <w:rFonts w:ascii="Garamond" w:hAnsi="Garamond"/>
          <w:b/>
          <w:spacing w:val="-2"/>
          <w:sz w:val="22"/>
          <w:szCs w:val="22"/>
        </w:rPr>
        <w:t>Conocimiento,</w:t>
      </w:r>
      <w:r w:rsidRPr="00FA3F24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FA3F24">
        <w:rPr>
          <w:rFonts w:ascii="Garamond" w:hAnsi="Garamond"/>
          <w:spacing w:val="-2"/>
          <w:sz w:val="22"/>
          <w:szCs w:val="22"/>
        </w:rPr>
        <w:t>de</w:t>
      </w:r>
      <w:r w:rsidRPr="00FA3F24">
        <w:rPr>
          <w:rFonts w:ascii="Garamond" w:hAnsi="Garamond"/>
          <w:spacing w:val="-4"/>
          <w:sz w:val="22"/>
          <w:szCs w:val="22"/>
        </w:rPr>
        <w:t xml:space="preserve"> </w:t>
      </w:r>
      <w:r w:rsidRPr="00FA3F24">
        <w:rPr>
          <w:rFonts w:ascii="Garamond" w:hAnsi="Garamond"/>
          <w:spacing w:val="-2"/>
          <w:sz w:val="22"/>
          <w:szCs w:val="22"/>
        </w:rPr>
        <w:t>conformidad</w:t>
      </w:r>
      <w:r w:rsidRPr="00FA3F24">
        <w:rPr>
          <w:rFonts w:ascii="Garamond" w:hAnsi="Garamond"/>
          <w:spacing w:val="-4"/>
          <w:sz w:val="22"/>
          <w:szCs w:val="22"/>
        </w:rPr>
        <w:t xml:space="preserve"> </w:t>
      </w:r>
      <w:r w:rsidRPr="00FA3F24">
        <w:rPr>
          <w:rFonts w:ascii="Garamond" w:hAnsi="Garamond"/>
          <w:spacing w:val="-2"/>
          <w:sz w:val="22"/>
          <w:szCs w:val="22"/>
        </w:rPr>
        <w:t>con</w:t>
      </w:r>
      <w:r w:rsidRPr="00FA3F24">
        <w:rPr>
          <w:rFonts w:ascii="Garamond" w:hAnsi="Garamond"/>
          <w:spacing w:val="-5"/>
          <w:sz w:val="22"/>
          <w:szCs w:val="22"/>
        </w:rPr>
        <w:t xml:space="preserve"> </w:t>
      </w:r>
      <w:r w:rsidRPr="00FA3F24">
        <w:rPr>
          <w:rFonts w:ascii="Garamond" w:hAnsi="Garamond"/>
          <w:spacing w:val="-2"/>
          <w:sz w:val="22"/>
          <w:szCs w:val="22"/>
        </w:rPr>
        <w:t>el</w:t>
      </w:r>
      <w:r w:rsidRPr="00FA3F24">
        <w:rPr>
          <w:rFonts w:ascii="Garamond" w:hAnsi="Garamond"/>
          <w:spacing w:val="-3"/>
          <w:sz w:val="22"/>
          <w:szCs w:val="22"/>
        </w:rPr>
        <w:t xml:space="preserve"> </w:t>
      </w:r>
      <w:r w:rsidRPr="00FA3F24">
        <w:rPr>
          <w:rFonts w:ascii="Garamond" w:hAnsi="Garamond"/>
          <w:spacing w:val="-2"/>
          <w:sz w:val="22"/>
          <w:szCs w:val="22"/>
        </w:rPr>
        <w:t>Artículo</w:t>
      </w:r>
      <w:r w:rsidRPr="00FA3F24">
        <w:rPr>
          <w:rFonts w:ascii="Garamond" w:hAnsi="Garamond"/>
          <w:spacing w:val="-5"/>
          <w:sz w:val="22"/>
          <w:szCs w:val="22"/>
        </w:rPr>
        <w:t xml:space="preserve"> </w:t>
      </w:r>
      <w:r w:rsidRPr="00FA3F24">
        <w:rPr>
          <w:rFonts w:ascii="Garamond" w:hAnsi="Garamond"/>
          <w:spacing w:val="-2"/>
          <w:sz w:val="22"/>
          <w:szCs w:val="22"/>
        </w:rPr>
        <w:t>223.Trámite</w:t>
      </w:r>
      <w:r w:rsidRPr="00FA3F24">
        <w:rPr>
          <w:rFonts w:ascii="Garamond" w:hAnsi="Garamond"/>
          <w:spacing w:val="-4"/>
          <w:sz w:val="22"/>
          <w:szCs w:val="22"/>
        </w:rPr>
        <w:t xml:space="preserve"> </w:t>
      </w:r>
      <w:r w:rsidRPr="00FA3F24">
        <w:rPr>
          <w:rFonts w:ascii="Garamond" w:hAnsi="Garamond"/>
          <w:spacing w:val="-2"/>
          <w:sz w:val="22"/>
          <w:szCs w:val="22"/>
        </w:rPr>
        <w:t>del</w:t>
      </w:r>
      <w:r w:rsidRPr="00FA3F24">
        <w:rPr>
          <w:rFonts w:ascii="Garamond" w:hAnsi="Garamond"/>
          <w:spacing w:val="-3"/>
          <w:sz w:val="22"/>
          <w:szCs w:val="22"/>
        </w:rPr>
        <w:t xml:space="preserve"> </w:t>
      </w:r>
      <w:r w:rsidRPr="00FA3F24">
        <w:rPr>
          <w:rFonts w:ascii="Garamond" w:hAnsi="Garamond"/>
          <w:spacing w:val="-2"/>
          <w:sz w:val="22"/>
          <w:szCs w:val="22"/>
        </w:rPr>
        <w:t>Proceso</w:t>
      </w:r>
      <w:r w:rsidRPr="00FA3F24">
        <w:rPr>
          <w:rFonts w:ascii="Garamond" w:hAnsi="Garamond"/>
          <w:spacing w:val="-5"/>
          <w:sz w:val="22"/>
          <w:szCs w:val="22"/>
        </w:rPr>
        <w:t xml:space="preserve"> </w:t>
      </w:r>
      <w:r w:rsidRPr="00FA3F24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FA3F24">
        <w:rPr>
          <w:rFonts w:ascii="Garamond" w:hAnsi="Garamond"/>
          <w:sz w:val="22"/>
          <w:szCs w:val="22"/>
        </w:rPr>
        <w:t>del</w:t>
      </w:r>
      <w:r w:rsidRPr="00FA3F24">
        <w:rPr>
          <w:rFonts w:ascii="Garamond" w:hAnsi="Garamond"/>
          <w:spacing w:val="-13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Código</w:t>
      </w:r>
      <w:r w:rsidRPr="00FA3F24">
        <w:rPr>
          <w:rFonts w:ascii="Garamond" w:hAnsi="Garamond"/>
          <w:spacing w:val="-12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Nacional</w:t>
      </w:r>
      <w:r w:rsidRPr="00FA3F24">
        <w:rPr>
          <w:rFonts w:ascii="Garamond" w:hAnsi="Garamond"/>
          <w:spacing w:val="-13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de</w:t>
      </w:r>
      <w:r w:rsidRPr="00FA3F24">
        <w:rPr>
          <w:rFonts w:ascii="Garamond" w:hAnsi="Garamond"/>
          <w:spacing w:val="-12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Policía</w:t>
      </w:r>
      <w:r w:rsidRPr="00FA3F24">
        <w:rPr>
          <w:rFonts w:ascii="Garamond" w:hAnsi="Garamond"/>
          <w:spacing w:val="-13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y</w:t>
      </w:r>
      <w:r w:rsidRPr="00FA3F24">
        <w:rPr>
          <w:rFonts w:ascii="Garamond" w:hAnsi="Garamond"/>
          <w:spacing w:val="-12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Convivencia</w:t>
      </w:r>
      <w:r w:rsidRPr="00FA3F24">
        <w:rPr>
          <w:rFonts w:ascii="Garamond" w:hAnsi="Garamond"/>
          <w:spacing w:val="-13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(Ley</w:t>
      </w:r>
      <w:r w:rsidRPr="00FA3F24">
        <w:rPr>
          <w:rFonts w:ascii="Garamond" w:hAnsi="Garamond"/>
          <w:spacing w:val="-12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1801</w:t>
      </w:r>
      <w:r w:rsidRPr="00FA3F24">
        <w:rPr>
          <w:rFonts w:ascii="Garamond" w:hAnsi="Garamond"/>
          <w:spacing w:val="-13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de</w:t>
      </w:r>
      <w:r w:rsidRPr="00FA3F24">
        <w:rPr>
          <w:rFonts w:ascii="Garamond" w:hAnsi="Garamond"/>
          <w:spacing w:val="-12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2016).</w:t>
      </w:r>
    </w:p>
    <w:p w:rsidRPr="00FA3F24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FA3F24">
        <w:rPr>
          <w:rFonts w:ascii="Garamond" w:hAnsi="Garamond"/>
          <w:b/>
          <w:sz w:val="22"/>
          <w:szCs w:val="22"/>
        </w:rPr>
        <w:t xml:space="preserve">SEGUNDO: SEGUNDO: CÍTESE </w:t>
      </w:r>
      <w:r w:rsidRPr="00FA3F24">
        <w:rPr>
          <w:rFonts w:ascii="Garamond" w:hAnsi="Garamond"/>
          <w:sz w:val="22"/>
          <w:szCs w:val="22"/>
        </w:rPr>
        <w:t xml:space="preserve">a </w:t>
      </w:r>
      <w:proofErr w:type="spellStart"/>
      <w:r w:rsidRPr="00FA3F24">
        <w:rPr>
          <w:rFonts w:ascii="Garamond" w:hAnsi="Garamond"/>
          <w:sz w:val="22"/>
          <w:szCs w:val="22"/>
        </w:rPr>
        <w:t>el</w:t>
      </w:r>
      <w:proofErr w:type="spellEnd"/>
      <w:r w:rsidRPr="00FA3F24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FA3F24">
        <w:rPr>
          <w:rFonts w:ascii="Garamond" w:hAnsi="Garamond"/>
          <w:spacing w:val="-7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que</w:t>
      </w:r>
      <w:r w:rsidRPr="00FA3F24">
        <w:rPr>
          <w:rFonts w:ascii="Garamond" w:hAnsi="Garamond"/>
          <w:spacing w:val="-9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en</w:t>
      </w:r>
      <w:r w:rsidRPr="00FA3F24">
        <w:rPr>
          <w:rFonts w:ascii="Garamond" w:hAnsi="Garamond"/>
          <w:spacing w:val="-9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la</w:t>
      </w:r>
      <w:r w:rsidRPr="00FA3F24">
        <w:rPr>
          <w:rFonts w:ascii="Garamond" w:hAnsi="Garamond"/>
          <w:spacing w:val="-9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audiencia</w:t>
      </w:r>
      <w:r w:rsidRPr="00FA3F24">
        <w:rPr>
          <w:rFonts w:ascii="Garamond" w:hAnsi="Garamond"/>
          <w:spacing w:val="-9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pública</w:t>
      </w:r>
      <w:r w:rsidRPr="00FA3F24">
        <w:rPr>
          <w:rFonts w:ascii="Garamond" w:hAnsi="Garamond"/>
          <w:spacing w:val="-7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programada</w:t>
      </w:r>
      <w:r w:rsidRPr="00FA3F24">
        <w:rPr>
          <w:rFonts w:ascii="Garamond" w:hAnsi="Garamond"/>
          <w:spacing w:val="-7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y</w:t>
      </w:r>
      <w:r w:rsidRPr="00FA3F24">
        <w:rPr>
          <w:rFonts w:ascii="Garamond" w:hAnsi="Garamond"/>
          <w:spacing w:val="-7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concedido</w:t>
      </w:r>
      <w:r w:rsidRPr="00FA3F24">
        <w:rPr>
          <w:rFonts w:ascii="Garamond" w:hAnsi="Garamond"/>
          <w:spacing w:val="-10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el</w:t>
      </w:r>
      <w:r w:rsidRPr="00FA3F24">
        <w:rPr>
          <w:rFonts w:ascii="Garamond" w:hAnsi="Garamond"/>
          <w:spacing w:val="-8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uso</w:t>
      </w:r>
      <w:r w:rsidRPr="00FA3F24">
        <w:rPr>
          <w:rFonts w:ascii="Garamond" w:hAnsi="Garamond"/>
          <w:spacing w:val="-9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de</w:t>
      </w:r>
      <w:r w:rsidRPr="00FA3F24">
        <w:rPr>
          <w:rFonts w:ascii="Garamond" w:hAnsi="Garamond"/>
          <w:spacing w:val="-9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la</w:t>
      </w:r>
      <w:r w:rsidRPr="00FA3F24">
        <w:rPr>
          <w:rFonts w:ascii="Garamond" w:hAnsi="Garamond"/>
          <w:spacing w:val="-7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palabra</w:t>
      </w:r>
      <w:r w:rsidRPr="00FA3F24">
        <w:rPr>
          <w:rFonts w:ascii="Garamond" w:hAnsi="Garamond"/>
          <w:spacing w:val="-9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deberá</w:t>
      </w:r>
      <w:r w:rsidRPr="00FA3F24">
        <w:rPr>
          <w:rFonts w:ascii="Garamond" w:hAnsi="Garamond"/>
          <w:spacing w:val="-9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aportar</w:t>
      </w:r>
      <w:r w:rsidRPr="00FA3F24">
        <w:rPr>
          <w:rFonts w:ascii="Garamond" w:hAnsi="Garamond"/>
          <w:spacing w:val="-7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las</w:t>
      </w:r>
      <w:r w:rsidRPr="00FA3F24">
        <w:rPr>
          <w:rFonts w:ascii="Garamond" w:hAnsi="Garamond"/>
          <w:spacing w:val="-9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pruebas</w:t>
      </w:r>
      <w:r w:rsidRPr="00FA3F24">
        <w:rPr>
          <w:rFonts w:ascii="Garamond" w:hAnsi="Garamond"/>
          <w:spacing w:val="-9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que pretenda hacer valer en el proceso.</w:t>
      </w:r>
    </w:p>
    <w:p w:rsidRPr="00FA3F24" w:rsidR="00372E07" w:rsidRDefault="007B48E2" w14:paraId="0E830806" w14:textId="38CB4E9D">
      <w:pPr>
        <w:spacing w:line="235" w:lineRule="auto"/>
        <w:ind w:left="262" w:right="261"/>
        <w:jc w:val="both"/>
        <w:rPr>
          <w:rFonts w:ascii="Garamond" w:hAnsi="Garamond"/>
        </w:rPr>
      </w:pPr>
      <w:r w:rsidRPr="00FA3F24">
        <w:rPr>
          <w:rFonts w:ascii="Garamond" w:hAnsi="Garamond"/>
          <w:b/>
        </w:rPr>
        <w:t>TERCERO</w:t>
      </w:r>
      <w:r w:rsidRPr="00FA3F24">
        <w:rPr>
          <w:rFonts w:ascii="Garamond" w:hAnsi="Garamond"/>
        </w:rPr>
        <w:t>:</w:t>
      </w:r>
      <w:r w:rsidRPr="00FA3F24">
        <w:rPr>
          <w:rFonts w:ascii="Garamond" w:hAnsi="Garamond"/>
          <w:spacing w:val="-11"/>
        </w:rPr>
        <w:t xml:space="preserve"> </w:t>
      </w:r>
      <w:r w:rsidRPr="00FA3F24">
        <w:rPr>
          <w:rFonts w:ascii="Garamond" w:hAnsi="Garamond"/>
          <w:b/>
        </w:rPr>
        <w:t>FIJESE</w:t>
      </w:r>
      <w:r w:rsidRPr="00FA3F24">
        <w:rPr>
          <w:rFonts w:ascii="Garamond" w:hAnsi="Garamond"/>
          <w:b/>
          <w:spacing w:val="-10"/>
        </w:rPr>
        <w:t xml:space="preserve"> </w:t>
      </w:r>
      <w:r w:rsidRPr="00FA3F24">
        <w:rPr>
          <w:rFonts w:ascii="Garamond" w:hAnsi="Garamond"/>
          <w:b/>
        </w:rPr>
        <w:t>la</w:t>
      </w:r>
      <w:r w:rsidRPr="00FA3F24">
        <w:rPr>
          <w:rFonts w:ascii="Garamond" w:hAnsi="Garamond"/>
          <w:b/>
          <w:spacing w:val="-12"/>
        </w:rPr>
        <w:t xml:space="preserve"> </w:t>
      </w:r>
      <w:r w:rsidRPr="00FA3F24">
        <w:rPr>
          <w:rFonts w:ascii="Garamond" w:hAnsi="Garamond"/>
          <w:b/>
        </w:rPr>
        <w:t>hora</w:t>
      </w:r>
      <w:r w:rsidRPr="00FA3F24">
        <w:rPr>
          <w:rFonts w:ascii="Garamond" w:hAnsi="Garamond"/>
          <w:b/>
          <w:spacing w:val="-12"/>
        </w:rPr>
        <w:t xml:space="preserve"> </w:t>
      </w:r>
      <w:r w:rsidRPr="00FA3F24">
        <w:rPr>
          <w:rFonts w:ascii="Garamond" w:hAnsi="Garamond"/>
          <w:b/>
        </w:rPr>
        <w:t>de</w:t>
      </w:r>
      <w:r w:rsidRPr="00FA3F24">
        <w:rPr>
          <w:rFonts w:ascii="Garamond" w:hAnsi="Garamond"/>
          <w:b/>
          <w:spacing w:val="-11"/>
        </w:rPr>
        <w:t xml:space="preserve"> </w:t>
      </w:r>
      <w:r w:rsidRPr="00FA3F24">
        <w:rPr>
          <w:rFonts w:ascii="Garamond" w:hAnsi="Garamond"/>
          <w:b/>
        </w:rPr>
        <w:t>las</w:t>
      </w:r>
      <w:r w:rsidRPr="00FA3F24">
        <w:rPr>
          <w:rFonts w:ascii="Garamond" w:hAnsi="Garamond"/>
          <w:b/>
          <w:spacing w:val="-11"/>
        </w:rPr>
        <w:t xml:space="preserve"> </w:t>
      </w:r>
      <w:r w:rsidR="0006214D">
        <w:rPr>
          <w:rFonts w:ascii="Garamond" w:hAnsi="Garamond"/>
          <w:b/>
        </w:rPr>
        <w:t>diez</w:t>
      </w:r>
      <w:bookmarkStart w:name="_GoBack" w:id="0"/>
      <w:bookmarkEnd w:id="0"/>
      <w:r w:rsidRPr="00FA3F24" w:rsidR="00B56A75">
        <w:rPr>
          <w:rFonts w:ascii="Garamond" w:hAnsi="Garamond"/>
          <w:b/>
        </w:rPr>
        <w:t xml:space="preserve"> de la mañana </w:t>
      </w:r>
      <w:r w:rsidRPr="00FA3F24">
        <w:rPr>
          <w:rFonts w:ascii="Garamond" w:hAnsi="Garamond"/>
          <w:b/>
        </w:rPr>
        <w:t>(</w:t>
      </w:r>
      <w:r w:rsidR="0006214D">
        <w:rPr>
          <w:rFonts w:ascii="Garamond" w:hAnsi="Garamond"/>
          <w:b/>
        </w:rPr>
        <w:t>10</w:t>
      </w:r>
      <w:r w:rsidRPr="00FA3F24">
        <w:rPr>
          <w:rFonts w:ascii="Garamond" w:hAnsi="Garamond"/>
          <w:b/>
        </w:rPr>
        <w:t>:</w:t>
      </w:r>
      <w:r w:rsidR="0006214D">
        <w:rPr>
          <w:rFonts w:ascii="Garamond" w:hAnsi="Garamond"/>
          <w:b/>
        </w:rPr>
        <w:t>0</w:t>
      </w:r>
      <w:r w:rsidRPr="00FA3F24">
        <w:rPr>
          <w:rFonts w:ascii="Garamond" w:hAnsi="Garamond"/>
          <w:b/>
        </w:rPr>
        <w:t>0</w:t>
      </w:r>
      <w:r w:rsidRPr="00FA3F24" w:rsidR="00F85E63">
        <w:rPr>
          <w:rFonts w:ascii="Garamond" w:hAnsi="Garamond"/>
          <w:b/>
        </w:rPr>
        <w:t xml:space="preserve"> </w:t>
      </w:r>
      <w:r w:rsidRPr="00FA3F24">
        <w:rPr>
          <w:rFonts w:ascii="Garamond" w:hAnsi="Garamond"/>
          <w:b/>
        </w:rPr>
        <w:t>A.M.).,</w:t>
      </w:r>
      <w:r w:rsidRPr="00FA3F24">
        <w:rPr>
          <w:rFonts w:ascii="Garamond" w:hAnsi="Garamond"/>
          <w:b/>
          <w:spacing w:val="-13"/>
        </w:rPr>
        <w:t xml:space="preserve"> </w:t>
      </w:r>
      <w:r w:rsidRPr="00FA3F24">
        <w:rPr>
          <w:rFonts w:ascii="Garamond" w:hAnsi="Garamond"/>
          <w:b/>
        </w:rPr>
        <w:t>del</w:t>
      </w:r>
      <w:r w:rsidRPr="00FA3F24">
        <w:rPr>
          <w:rFonts w:ascii="Garamond" w:hAnsi="Garamond"/>
          <w:b/>
          <w:spacing w:val="-12"/>
        </w:rPr>
        <w:t xml:space="preserve"> </w:t>
      </w:r>
      <w:r w:rsidRPr="00FA3F24">
        <w:rPr>
          <w:rFonts w:ascii="Garamond" w:hAnsi="Garamond"/>
          <w:b/>
        </w:rPr>
        <w:t>día</w:t>
      </w:r>
      <w:r w:rsidRPr="00FA3F24">
        <w:rPr>
          <w:rFonts w:ascii="Garamond" w:hAnsi="Garamond"/>
          <w:b/>
          <w:spacing w:val="-11"/>
        </w:rPr>
        <w:t xml:space="preserve"> </w:t>
      </w:r>
      <w:r w:rsidRPr="00FA3F24" w:rsidR="00A072D3">
        <w:rPr>
          <w:rFonts w:ascii="Garamond" w:hAnsi="Garamond"/>
          <w:b/>
        </w:rPr>
        <w:t>d</w:t>
      </w:r>
      <w:r w:rsidRPr="00FA3F24" w:rsidR="00FA3F24">
        <w:rPr>
          <w:rFonts w:ascii="Garamond" w:hAnsi="Garamond"/>
          <w:b/>
        </w:rPr>
        <w:t>iecinueve</w:t>
      </w:r>
      <w:r w:rsidRPr="00FA3F24">
        <w:rPr>
          <w:rFonts w:ascii="Garamond" w:hAnsi="Garamond"/>
          <w:spacing w:val="-13"/>
        </w:rPr>
        <w:t xml:space="preserve"> </w:t>
      </w:r>
      <w:r w:rsidRPr="00FA3F24">
        <w:rPr>
          <w:rFonts w:ascii="Garamond" w:hAnsi="Garamond"/>
          <w:b/>
        </w:rPr>
        <w:t>(</w:t>
      </w:r>
      <w:r w:rsidRPr="00FA3F24" w:rsidR="00806182">
        <w:rPr>
          <w:rFonts w:ascii="Garamond" w:hAnsi="Garamond"/>
          <w:b/>
        </w:rPr>
        <w:t>1</w:t>
      </w:r>
      <w:r w:rsidRPr="00FA3F24" w:rsidR="00FA3F24">
        <w:rPr>
          <w:rFonts w:ascii="Garamond" w:hAnsi="Garamond"/>
          <w:b/>
        </w:rPr>
        <w:t>9</w:t>
      </w:r>
      <w:r w:rsidRPr="00FA3F24">
        <w:rPr>
          <w:rFonts w:ascii="Garamond" w:hAnsi="Garamond"/>
          <w:b/>
        </w:rPr>
        <w:t>)</w:t>
      </w:r>
      <w:r w:rsidRPr="00FA3F24">
        <w:rPr>
          <w:rFonts w:ascii="Garamond" w:hAnsi="Garamond"/>
          <w:b/>
          <w:spacing w:val="-12"/>
        </w:rPr>
        <w:t xml:space="preserve"> </w:t>
      </w:r>
      <w:r w:rsidRPr="00FA3F24">
        <w:rPr>
          <w:rFonts w:ascii="Garamond" w:hAnsi="Garamond"/>
          <w:b/>
        </w:rPr>
        <w:t>del</w:t>
      </w:r>
      <w:r w:rsidRPr="00FA3F24">
        <w:rPr>
          <w:rFonts w:ascii="Garamond" w:hAnsi="Garamond"/>
          <w:b/>
          <w:spacing w:val="-12"/>
        </w:rPr>
        <w:t xml:space="preserve"> </w:t>
      </w:r>
      <w:r w:rsidRPr="00FA3F24">
        <w:rPr>
          <w:rFonts w:ascii="Garamond" w:hAnsi="Garamond"/>
          <w:b/>
        </w:rPr>
        <w:t>mes</w:t>
      </w:r>
      <w:r w:rsidRPr="00FA3F24">
        <w:rPr>
          <w:rFonts w:ascii="Garamond" w:hAnsi="Garamond"/>
          <w:b/>
          <w:spacing w:val="-11"/>
        </w:rPr>
        <w:t xml:space="preserve"> </w:t>
      </w:r>
      <w:r w:rsidRPr="00FA3F24">
        <w:rPr>
          <w:rFonts w:ascii="Garamond" w:hAnsi="Garamond"/>
          <w:b/>
        </w:rPr>
        <w:t>de</w:t>
      </w:r>
      <w:r w:rsidRPr="00FA3F24">
        <w:rPr>
          <w:rFonts w:ascii="Garamond" w:hAnsi="Garamond"/>
          <w:b/>
          <w:spacing w:val="-12"/>
        </w:rPr>
        <w:t xml:space="preserve"> </w:t>
      </w:r>
      <w:r w:rsidRPr="00FA3F24" w:rsidR="00806182">
        <w:rPr>
          <w:rFonts w:ascii="Garamond" w:hAnsi="Garamond"/>
          <w:b/>
        </w:rPr>
        <w:t>agosto</w:t>
      </w:r>
      <w:r w:rsidRPr="00FA3F24">
        <w:rPr>
          <w:rFonts w:ascii="Garamond" w:hAnsi="Garamond"/>
          <w:b/>
          <w:spacing w:val="-12"/>
        </w:rPr>
        <w:t xml:space="preserve"> </w:t>
      </w:r>
      <w:r w:rsidRPr="00FA3F24">
        <w:rPr>
          <w:rFonts w:ascii="Garamond" w:hAnsi="Garamond"/>
          <w:b/>
        </w:rPr>
        <w:t>(V</w:t>
      </w:r>
      <w:r w:rsidRPr="00FA3F24" w:rsidR="00F85E63">
        <w:rPr>
          <w:rFonts w:ascii="Garamond" w:hAnsi="Garamond"/>
          <w:b/>
        </w:rPr>
        <w:t>I</w:t>
      </w:r>
      <w:r w:rsidRPr="00FA3F24" w:rsidR="00806182">
        <w:rPr>
          <w:rFonts w:ascii="Garamond" w:hAnsi="Garamond"/>
          <w:b/>
        </w:rPr>
        <w:t>I</w:t>
      </w:r>
      <w:r w:rsidRPr="00FA3F24" w:rsidR="00F85E63">
        <w:rPr>
          <w:rFonts w:ascii="Garamond" w:hAnsi="Garamond"/>
          <w:b/>
        </w:rPr>
        <w:t>I</w:t>
      </w:r>
      <w:r w:rsidRPr="00FA3F24">
        <w:rPr>
          <w:rFonts w:ascii="Garamond" w:hAnsi="Garamond"/>
          <w:b/>
        </w:rPr>
        <w:t>)</w:t>
      </w:r>
      <w:r w:rsidRPr="00FA3F24">
        <w:rPr>
          <w:rFonts w:ascii="Garamond" w:hAnsi="Garamond"/>
          <w:b/>
          <w:spacing w:val="-13"/>
        </w:rPr>
        <w:t xml:space="preserve"> </w:t>
      </w:r>
      <w:r w:rsidRPr="00FA3F24">
        <w:rPr>
          <w:rFonts w:ascii="Garamond" w:hAnsi="Garamond"/>
          <w:b/>
        </w:rPr>
        <w:t>de</w:t>
      </w:r>
      <w:r w:rsidRPr="00FA3F24">
        <w:rPr>
          <w:rFonts w:ascii="Garamond" w:hAnsi="Garamond"/>
          <w:b/>
          <w:spacing w:val="-9"/>
        </w:rPr>
        <w:t xml:space="preserve"> </w:t>
      </w:r>
      <w:r w:rsidRPr="00FA3F24">
        <w:rPr>
          <w:rFonts w:ascii="Garamond" w:hAnsi="Garamond"/>
          <w:b/>
        </w:rPr>
        <w:t>dos mil veinticinco (2025)</w:t>
      </w:r>
      <w:r w:rsidRPr="00FA3F24">
        <w:rPr>
          <w:rFonts w:ascii="Garamond" w:hAnsi="Garamond"/>
        </w:rPr>
        <w:t xml:space="preserve">, con el fin de llevar a cabo </w:t>
      </w:r>
      <w:r w:rsidRPr="00FA3F24">
        <w:rPr>
          <w:rFonts w:ascii="Garamond" w:hAnsi="Garamond"/>
          <w:b/>
        </w:rPr>
        <w:t xml:space="preserve">AUDIENCIA PUBLICA </w:t>
      </w:r>
      <w:r w:rsidRPr="00FA3F24">
        <w:rPr>
          <w:rFonts w:ascii="Garamond" w:hAnsi="Garamond"/>
        </w:rPr>
        <w:t>a realizarse en el despacho de la inspección (Tv.14 #49 a 11 sur, cuarto piso).</w:t>
      </w:r>
    </w:p>
    <w:p w:rsidRPr="00FA3F24" w:rsidR="00F85E63" w:rsidRDefault="00F85E63" w14:paraId="53D782C7" w14:textId="77777777">
      <w:pPr>
        <w:spacing w:line="235" w:lineRule="auto"/>
        <w:ind w:left="262" w:right="261"/>
        <w:jc w:val="both"/>
        <w:rPr>
          <w:rFonts w:ascii="Garamond" w:hAnsi="Garamond"/>
        </w:rPr>
      </w:pPr>
    </w:p>
    <w:p w:rsidRPr="00FA3F24" w:rsidR="0054744A" w:rsidRDefault="0054744A" w14:paraId="0DC0F9C4" w14:textId="77777777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FA3F24">
        <w:rPr>
          <w:rFonts w:ascii="Garamond" w:hAnsi="Garamond"/>
          <w:b/>
          <w:u w:val="single"/>
        </w:rPr>
        <w:t>COMUNIQUESE Y CUMPLASE</w:t>
      </w:r>
    </w:p>
    <w:p w:rsidRPr="00FA3F24" w:rsidR="00F37B3E" w:rsidP="00A072D3" w:rsidRDefault="00F37B3E" w14:paraId="5C17E99E" w14:textId="1C6A4AD0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FA3F24" w:rsidR="00FA3F24" w:rsidRDefault="00FA3F24" w14:paraId="7785820E" w14:textId="77777777">
      <w:pPr>
        <w:spacing w:line="235" w:lineRule="auto"/>
        <w:ind w:left="262" w:right="261"/>
        <w:jc w:val="both"/>
        <w:rPr>
          <w:rFonts w:ascii="Garamond" w:hAnsi="Garamond"/>
          <w:u w:val="single"/>
        </w:rPr>
      </w:pPr>
    </w:p>
    <w:p w:rsidRPr="00FA3F24" w:rsidR="00FA3F24" w:rsidRDefault="00FA3F24" w14:paraId="20D0A1F1" w14:textId="77777777">
      <w:pPr>
        <w:spacing w:line="235" w:lineRule="auto"/>
        <w:ind w:left="262" w:right="261"/>
        <w:jc w:val="both"/>
        <w:rPr>
          <w:rFonts w:ascii="Garamond" w:hAnsi="Garamond"/>
          <w:u w:val="single"/>
        </w:rPr>
      </w:pPr>
    </w:p>
    <w:p w:rsidRPr="00FA3F24" w:rsidR="00372E07" w:rsidRDefault="00372E07" w14:paraId="68B9AF0A" w14:textId="77777777">
      <w:pPr>
        <w:rPr>
          <w:rFonts w:ascii="Garamond" w:hAnsi="Garamond"/>
        </w:rPr>
      </w:pPr>
    </w:p>
    <w:p w:rsidRPr="00FA3F24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FA3F24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FA3F24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FA3F24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FA3F24">
        <w:rPr>
          <w:rFonts w:ascii="Garamond" w:hAnsi="Garamond"/>
          <w:sz w:val="22"/>
          <w:szCs w:val="22"/>
        </w:rPr>
        <w:t xml:space="preserve"> </w:t>
      </w:r>
      <w:proofErr w:type="spellStart"/>
      <w:r w:rsidRPr="00FA3F24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FA3F24">
        <w:rPr>
          <w:rFonts w:ascii="Garamond" w:hAnsi="Garamond"/>
          <w:sz w:val="22"/>
          <w:szCs w:val="22"/>
        </w:rPr>
        <w:t xml:space="preserve"> </w:t>
      </w:r>
      <w:proofErr w:type="spellStart"/>
      <w:r w:rsidRPr="00FA3F24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:rsidRPr="00FA3F24" w:rsidR="00806182" w:rsidP="00FA3F24" w:rsidRDefault="007B48E2" w14:paraId="57F0233D" w14:textId="6E2E83C5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FA3F24">
        <w:rPr>
          <w:rFonts w:ascii="Garamond" w:hAnsi="Garamond"/>
          <w:spacing w:val="-4"/>
          <w:sz w:val="22"/>
          <w:szCs w:val="22"/>
        </w:rPr>
        <w:t>Inspección</w:t>
      </w:r>
      <w:r w:rsidRPr="00FA3F24">
        <w:rPr>
          <w:rFonts w:ascii="Garamond" w:hAnsi="Garamond"/>
          <w:spacing w:val="-7"/>
          <w:sz w:val="22"/>
          <w:szCs w:val="22"/>
        </w:rPr>
        <w:t xml:space="preserve"> </w:t>
      </w:r>
      <w:r w:rsidRPr="00FA3F24">
        <w:rPr>
          <w:rFonts w:ascii="Garamond" w:hAnsi="Garamond"/>
          <w:spacing w:val="-4"/>
          <w:sz w:val="22"/>
          <w:szCs w:val="22"/>
        </w:rPr>
        <w:t>6C</w:t>
      </w:r>
      <w:r w:rsidRPr="00FA3F24">
        <w:rPr>
          <w:rFonts w:ascii="Garamond" w:hAnsi="Garamond"/>
          <w:spacing w:val="-3"/>
          <w:sz w:val="22"/>
          <w:szCs w:val="22"/>
        </w:rPr>
        <w:t xml:space="preserve"> </w:t>
      </w:r>
      <w:r w:rsidRPr="00FA3F24">
        <w:rPr>
          <w:rFonts w:ascii="Garamond" w:hAnsi="Garamond"/>
          <w:spacing w:val="-4"/>
          <w:sz w:val="22"/>
          <w:szCs w:val="22"/>
        </w:rPr>
        <w:t>de Policía</w:t>
      </w:r>
      <w:r w:rsidRPr="00FA3F24">
        <w:rPr>
          <w:rFonts w:ascii="Garamond" w:hAnsi="Garamond"/>
          <w:spacing w:val="-6"/>
          <w:sz w:val="22"/>
          <w:szCs w:val="22"/>
        </w:rPr>
        <w:t xml:space="preserve"> </w:t>
      </w:r>
      <w:r w:rsidRPr="00FA3F24">
        <w:rPr>
          <w:rFonts w:ascii="Garamond" w:hAnsi="Garamond"/>
          <w:spacing w:val="-4"/>
          <w:sz w:val="22"/>
          <w:szCs w:val="22"/>
        </w:rPr>
        <w:t>de la</w:t>
      </w:r>
      <w:r w:rsidRPr="00FA3F24">
        <w:rPr>
          <w:rFonts w:ascii="Garamond" w:hAnsi="Garamond"/>
          <w:spacing w:val="-7"/>
          <w:sz w:val="22"/>
          <w:szCs w:val="22"/>
        </w:rPr>
        <w:t xml:space="preserve"> </w:t>
      </w:r>
      <w:r w:rsidRPr="00FA3F24">
        <w:rPr>
          <w:rFonts w:ascii="Garamond" w:hAnsi="Garamond"/>
          <w:spacing w:val="-4"/>
          <w:sz w:val="22"/>
          <w:szCs w:val="22"/>
        </w:rPr>
        <w:t>Localidad</w:t>
      </w:r>
      <w:r w:rsidRPr="00FA3F24">
        <w:rPr>
          <w:rFonts w:ascii="Garamond" w:hAnsi="Garamond"/>
          <w:spacing w:val="-3"/>
          <w:sz w:val="22"/>
          <w:szCs w:val="22"/>
        </w:rPr>
        <w:t xml:space="preserve"> </w:t>
      </w:r>
      <w:r w:rsidRPr="00FA3F24">
        <w:rPr>
          <w:rFonts w:ascii="Garamond" w:hAnsi="Garamond"/>
          <w:spacing w:val="-4"/>
          <w:sz w:val="22"/>
          <w:szCs w:val="22"/>
        </w:rPr>
        <w:t>Tunjuelito</w:t>
      </w:r>
    </w:p>
    <w:p w:rsidRPr="00265869" w:rsidR="00806182" w:rsidP="00806182" w:rsidRDefault="00806182" w14:paraId="7F7C86A6" w14:textId="3A655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806182" w:rsidR="00806182" w:rsidP="00806182" w:rsidRDefault="00806182" w14:paraId="3E14E2BA" w14:textId="1CB4E406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lastRenderedPageBreak/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11515D"/>
    <w:rsid w:val="00117473"/>
    <w:rsid w:val="001F5AFB"/>
    <w:rsid w:val="00265869"/>
    <w:rsid w:val="00372E07"/>
    <w:rsid w:val="00405D13"/>
    <w:rsid w:val="0045652A"/>
    <w:rsid w:val="0054744A"/>
    <w:rsid w:val="00590E3D"/>
    <w:rsid w:val="0067164E"/>
    <w:rsid w:val="00775850"/>
    <w:rsid w:val="007B48E2"/>
    <w:rsid w:val="00806182"/>
    <w:rsid w:val="00856074"/>
    <w:rsid w:val="009602AF"/>
    <w:rsid w:val="00966D13"/>
    <w:rsid w:val="0097659C"/>
    <w:rsid w:val="009A38C3"/>
    <w:rsid w:val="00A072D3"/>
    <w:rsid w:val="00A5325B"/>
    <w:rsid w:val="00B278F5"/>
    <w:rsid w:val="00B36238"/>
    <w:rsid w:val="00B56A75"/>
    <w:rsid w:val="00E24D34"/>
    <w:rsid w:val="00EF16AB"/>
    <w:rsid w:val="00F37B3E"/>
    <w:rsid w:val="00F42436"/>
    <w:rsid w:val="00F42A99"/>
    <w:rsid w:val="00F85E63"/>
    <w:rsid w:val="00FA3F24"/>
    <w:rsid w:val="1690660E"/>
    <w:rsid w:val="2F6EB14E"/>
    <w:rsid w:val="4351F971"/>
    <w:rsid w:val="61EA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Monica Betancourt Marmolejo</dc:creator>
  <lastModifiedBy>Lus Elena Cristancho Arias</lastModifiedBy>
  <revision>9</revision>
  <lastPrinted>2025-07-02T14:30:00.0000000Z</lastPrinted>
  <dcterms:created xsi:type="dcterms:W3CDTF">2025-07-09T14:40:00.0000000Z</dcterms:created>
  <dcterms:modified xsi:type="dcterms:W3CDTF">2025-08-22T17:05:14.6528042Z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